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455D" w:rsidRDefault="000F7510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Expected Student Spiritual Formation Outcomes</w:t>
      </w:r>
    </w:p>
    <w:p w:rsidR="000F455D" w:rsidRDefault="000F7510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Lakeside Christian School</w:t>
      </w:r>
    </w:p>
    <w:p w:rsidR="000F455D" w:rsidRDefault="000F455D">
      <w:pPr>
        <w:jc w:val="center"/>
      </w:pPr>
    </w:p>
    <w:p w:rsidR="000F455D" w:rsidRDefault="000F7510">
      <w:r>
        <w:rPr>
          <w:rFonts w:ascii="Times New Roman" w:eastAsia="Times New Roman" w:hAnsi="Times New Roman" w:cs="Times New Roman"/>
          <w:i/>
          <w:sz w:val="24"/>
          <w:szCs w:val="24"/>
        </w:rPr>
        <w:t>The Students Will:</w:t>
      </w:r>
    </w:p>
    <w:p w:rsidR="000F455D" w:rsidRDefault="000F7510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Understand that the Bible is the authoritative, infallible, and inerrant Word of God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Bibliology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0F455D" w:rsidRDefault="000F455D">
      <w:pPr>
        <w:spacing w:after="0"/>
        <w:ind w:left="720"/>
      </w:pPr>
    </w:p>
    <w:p w:rsidR="000F455D" w:rsidRDefault="000F455D">
      <w:pPr>
        <w:spacing w:after="0"/>
        <w:ind w:left="720"/>
      </w:pPr>
    </w:p>
    <w:p w:rsidR="000F455D" w:rsidRDefault="000F751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Articulate that God is the Almighty Creator and Sovereign Sustainer of all things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heology Proper)</w:t>
      </w:r>
    </w:p>
    <w:p w:rsidR="000F455D" w:rsidRDefault="000F455D"/>
    <w:p w:rsidR="000F455D" w:rsidRDefault="000F7510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Differentiate between a Secular worldview and a Biblical worldview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specifically with regards to man and sin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Hamartiology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0F455D" w:rsidRDefault="000F455D">
      <w:pPr>
        <w:spacing w:after="0"/>
        <w:ind w:left="720"/>
      </w:pPr>
    </w:p>
    <w:p w:rsidR="000F455D" w:rsidRDefault="000F455D">
      <w:pPr>
        <w:spacing w:after="0"/>
        <w:ind w:left="720"/>
      </w:pPr>
    </w:p>
    <w:p w:rsidR="000F455D" w:rsidRDefault="000F7510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the distinct differenc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of an evolutionary view and a Biblical view of creation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(Evolution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ism / Creationism)</w:t>
      </w:r>
    </w:p>
    <w:p w:rsidR="000F455D" w:rsidRDefault="000F455D">
      <w:pPr>
        <w:spacing w:after="0"/>
        <w:ind w:left="720"/>
      </w:pPr>
    </w:p>
    <w:p w:rsidR="000F455D" w:rsidRDefault="000F455D">
      <w:pPr>
        <w:spacing w:after="0"/>
        <w:ind w:left="720"/>
      </w:pPr>
    </w:p>
    <w:p w:rsidR="000F455D" w:rsidRDefault="000F7510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able to explain that salvation, eternal life, is by grace alone through faith alone in Jesus Christ alone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(Soteriology / Christology) </w:t>
      </w:r>
    </w:p>
    <w:p w:rsidR="000F455D" w:rsidRDefault="000F455D">
      <w:pPr>
        <w:spacing w:after="0"/>
        <w:ind w:left="720"/>
      </w:pPr>
    </w:p>
    <w:p w:rsidR="000F455D" w:rsidRDefault="000F455D">
      <w:pPr>
        <w:spacing w:after="0"/>
        <w:ind w:left="720"/>
      </w:pPr>
    </w:p>
    <w:p w:rsidR="000F455D" w:rsidRDefault="000F7510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the necessary skil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to interpret texts of Scripture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Hermeneutics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0F455D" w:rsidRDefault="000F455D">
      <w:pPr>
        <w:ind w:left="720"/>
      </w:pPr>
      <w:bookmarkStart w:id="1" w:name="_gjdgxs" w:colFirst="0" w:colLast="0"/>
      <w:bookmarkEnd w:id="1"/>
    </w:p>
    <w:sectPr w:rsidR="000F45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B97"/>
    <w:multiLevelType w:val="multilevel"/>
    <w:tmpl w:val="5CAA54A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D"/>
    <w:rsid w:val="000F455D"/>
    <w:rsid w:val="000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F2645-A78D-48CF-96D9-31784BE7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Jensen</dc:creator>
  <cp:lastModifiedBy>Jim Jensen</cp:lastModifiedBy>
  <cp:revision>2</cp:revision>
  <dcterms:created xsi:type="dcterms:W3CDTF">2017-01-10T16:43:00Z</dcterms:created>
  <dcterms:modified xsi:type="dcterms:W3CDTF">2017-01-10T16:43:00Z</dcterms:modified>
</cp:coreProperties>
</file>